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52CC047C" w14:textId="77777777" w:rsidR="00B43CEA" w:rsidRDefault="00B43CEA" w:rsidP="00793260">
      <w:pPr>
        <w:jc w:val="both"/>
        <w:rPr>
          <w:sz w:val="24"/>
          <w:szCs w:val="24"/>
          <w:lang w:val="lt-LT"/>
        </w:rPr>
      </w:pPr>
    </w:p>
    <w:p w14:paraId="3B6791AA" w14:textId="77777777" w:rsidR="00B43CEA" w:rsidRDefault="00B43CEA" w:rsidP="007E4679">
      <w:pPr>
        <w:ind w:firstLine="567"/>
        <w:jc w:val="both"/>
        <w:rPr>
          <w:sz w:val="24"/>
          <w:szCs w:val="24"/>
          <w:lang w:val="lt-LT"/>
        </w:rPr>
      </w:pPr>
    </w:p>
    <w:p w14:paraId="1CD58DD3" w14:textId="6827B264" w:rsidR="00AF0A9D" w:rsidRPr="00645BD3" w:rsidRDefault="00AF0A9D" w:rsidP="00E1426D">
      <w:pPr>
        <w:ind w:firstLine="709"/>
        <w:jc w:val="both"/>
        <w:rPr>
          <w:sz w:val="24"/>
          <w:szCs w:val="24"/>
          <w:lang w:val="lt-LT"/>
        </w:rPr>
      </w:pPr>
      <w:r w:rsidRPr="00645BD3">
        <w:rPr>
          <w:sz w:val="24"/>
          <w:szCs w:val="24"/>
          <w:lang w:val="lt-LT"/>
        </w:rPr>
        <w:t>Viešoji įstaiga CPO LT</w:t>
      </w:r>
      <w:r w:rsidRPr="00645BD3">
        <w:rPr>
          <w:color w:val="000000" w:themeColor="text1"/>
          <w:sz w:val="24"/>
          <w:szCs w:val="24"/>
          <w:lang w:val="lt-LT"/>
        </w:rPr>
        <w:t xml:space="preserve"> </w:t>
      </w:r>
      <w:r w:rsidRPr="00645BD3">
        <w:rPr>
          <w:color w:val="000000"/>
          <w:sz w:val="24"/>
          <w:szCs w:val="24"/>
          <w:lang w:val="lt-LT"/>
        </w:rPr>
        <w:t>(toliau</w:t>
      </w:r>
      <w:r w:rsidR="00B40AB3" w:rsidRPr="00645BD3">
        <w:rPr>
          <w:color w:val="000000"/>
          <w:sz w:val="24"/>
          <w:szCs w:val="24"/>
          <w:lang w:val="lt-LT"/>
        </w:rPr>
        <w:t xml:space="preserve"> – </w:t>
      </w:r>
      <w:r w:rsidRPr="00645BD3">
        <w:rPr>
          <w:color w:val="000000"/>
          <w:sz w:val="24"/>
          <w:szCs w:val="24"/>
          <w:lang w:val="lt-LT"/>
        </w:rPr>
        <w:t>perkančioji organizacija)</w:t>
      </w:r>
      <w:r w:rsidR="00B40AB3" w:rsidRPr="00645BD3">
        <w:rPr>
          <w:color w:val="000000"/>
          <w:sz w:val="24"/>
          <w:szCs w:val="24"/>
          <w:lang w:val="lt-LT"/>
        </w:rPr>
        <w:t>,</w:t>
      </w:r>
      <w:r w:rsidRPr="00645BD3">
        <w:rPr>
          <w:color w:val="000000"/>
          <w:sz w:val="24"/>
          <w:szCs w:val="24"/>
          <w:lang w:val="lt-LT"/>
        </w:rPr>
        <w:t xml:space="preserve"> </w:t>
      </w:r>
      <w:r w:rsidRPr="00645BD3">
        <w:rPr>
          <w:sz w:val="24"/>
          <w:szCs w:val="24"/>
          <w:lang w:val="lt-LT"/>
        </w:rPr>
        <w:t xml:space="preserve">siekdama tinkamai pasiruošti numatomam pirkimui </w:t>
      </w:r>
      <w:r w:rsidRPr="00645BD3">
        <w:rPr>
          <w:sz w:val="24"/>
          <w:szCs w:val="24"/>
          <w:u w:val="single"/>
          <w:lang w:val="lt-LT"/>
        </w:rPr>
        <w:t>„</w:t>
      </w:r>
      <w:r w:rsidR="00253992">
        <w:rPr>
          <w:b/>
          <w:bCs/>
          <w:sz w:val="24"/>
          <w:szCs w:val="24"/>
          <w:u w:val="single"/>
          <w:lang w:val="lt-LT"/>
        </w:rPr>
        <w:t xml:space="preserve">XDR ir MDR </w:t>
      </w:r>
      <w:r w:rsidR="000A47EE">
        <w:rPr>
          <w:b/>
          <w:bCs/>
          <w:sz w:val="24"/>
          <w:szCs w:val="24"/>
          <w:u w:val="single"/>
          <w:lang w:val="lt-LT"/>
        </w:rPr>
        <w:t>sprendimų atnaujinimas</w:t>
      </w:r>
      <w:r w:rsidRPr="00645BD3">
        <w:rPr>
          <w:bCs/>
          <w:sz w:val="24"/>
          <w:szCs w:val="24"/>
          <w:lang w:val="lt-LT"/>
        </w:rPr>
        <w:t>”</w:t>
      </w:r>
      <w:r w:rsidRPr="00645BD3">
        <w:rPr>
          <w:sz w:val="24"/>
          <w:szCs w:val="24"/>
          <w:lang w:val="lt-LT"/>
        </w:rPr>
        <w:t xml:space="preserve"> (toliau – Pirkimas) </w:t>
      </w:r>
      <w:r w:rsidRPr="00645BD3">
        <w:rPr>
          <w:color w:val="000000"/>
          <w:sz w:val="24"/>
          <w:szCs w:val="24"/>
          <w:lang w:val="lt-LT"/>
        </w:rPr>
        <w:t>pagal</w:t>
      </w:r>
      <w:r w:rsidR="00836E8C" w:rsidRPr="00836E8C">
        <w:rPr>
          <w:color w:val="000000"/>
          <w:sz w:val="24"/>
          <w:szCs w:val="24"/>
          <w:lang w:val="lt-LT"/>
        </w:rPr>
        <w:t xml:space="preserve"> </w:t>
      </w:r>
      <w:r w:rsidR="000A47EE">
        <w:rPr>
          <w:b/>
          <w:bCs/>
          <w:color w:val="000000"/>
          <w:sz w:val="24"/>
          <w:szCs w:val="24"/>
          <w:lang w:val="lt-LT"/>
        </w:rPr>
        <w:t>Valstybės duomenų agentūros</w:t>
      </w:r>
      <w:r w:rsidR="00836E8C" w:rsidRPr="00836E8C">
        <w:rPr>
          <w:color w:val="000000"/>
          <w:sz w:val="24"/>
          <w:szCs w:val="24"/>
          <w:lang w:val="lt-LT"/>
        </w:rPr>
        <w:t xml:space="preserve"> įgaliojimą, </w:t>
      </w:r>
      <w:r w:rsidRPr="00645BD3">
        <w:rPr>
          <w:sz w:val="24"/>
          <w:szCs w:val="24"/>
          <w:lang w:val="lt-LT"/>
        </w:rPr>
        <w:t>vadovaudamasi Lietuvos Respublikos viešųjų pirkimų įstatymo 27 straipsnio nuostatomis, organizuoja konsultaciją su rinkos dalyviais.</w:t>
      </w:r>
    </w:p>
    <w:p w14:paraId="7EAA7B44" w14:textId="77777777" w:rsidR="00AF0A9D" w:rsidRPr="00645BD3"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tc>
          <w:tcPr>
            <w:tcW w:w="1723" w:type="dxa"/>
          </w:tcPr>
          <w:p w14:paraId="41B0E789" w14:textId="77777777" w:rsidR="00AF0A9D" w:rsidRPr="00645BD3" w:rsidRDefault="00AF0A9D" w:rsidP="00C7780C">
            <w:pPr>
              <w:jc w:val="both"/>
              <w:rPr>
                <w:b/>
                <w:sz w:val="24"/>
                <w:szCs w:val="24"/>
                <w:lang w:val="lt-LT"/>
              </w:rPr>
            </w:pPr>
            <w:r w:rsidRPr="00645BD3">
              <w:rPr>
                <w:b/>
                <w:sz w:val="24"/>
                <w:szCs w:val="24"/>
                <w:lang w:val="lt-LT"/>
              </w:rPr>
              <w:t>Konsultacijos objektas:</w:t>
            </w:r>
          </w:p>
        </w:tc>
        <w:tc>
          <w:tcPr>
            <w:tcW w:w="8024" w:type="dxa"/>
          </w:tcPr>
          <w:p w14:paraId="3AAF529A" w14:textId="71749E4D" w:rsidR="00AF0A9D" w:rsidRPr="005D2D0C" w:rsidRDefault="00AF0A9D" w:rsidP="007E4679">
            <w:pPr>
              <w:jc w:val="both"/>
              <w:rPr>
                <w:iCs/>
                <w:sz w:val="24"/>
                <w:szCs w:val="24"/>
                <w:lang w:val="lt-LT"/>
              </w:rPr>
            </w:pPr>
            <w:r w:rsidRPr="00152F4B">
              <w:rPr>
                <w:rFonts w:eastAsia="Calibri"/>
                <w:b/>
                <w:sz w:val="24"/>
                <w:szCs w:val="24"/>
                <w:lang w:val="lt-LT"/>
              </w:rPr>
              <w:t xml:space="preserve">Tinkamas pasirengimas </w:t>
            </w:r>
            <w:r w:rsidR="004E3474">
              <w:rPr>
                <w:rFonts w:eastAsia="Calibri"/>
                <w:b/>
                <w:sz w:val="24"/>
                <w:szCs w:val="24"/>
                <w:lang w:val="lt-LT"/>
              </w:rPr>
              <w:t xml:space="preserve">viešajam </w:t>
            </w:r>
            <w:r w:rsidR="006D2301" w:rsidRPr="00152F4B">
              <w:rPr>
                <w:rFonts w:eastAsia="Calibri"/>
                <w:b/>
                <w:sz w:val="24"/>
                <w:szCs w:val="24"/>
                <w:lang w:val="lt-LT"/>
              </w:rPr>
              <w:t>p</w:t>
            </w:r>
            <w:r w:rsidRPr="00152F4B">
              <w:rPr>
                <w:rFonts w:eastAsia="Calibri"/>
                <w:b/>
                <w:sz w:val="24"/>
                <w:szCs w:val="24"/>
                <w:lang w:val="lt-LT"/>
              </w:rPr>
              <w:t xml:space="preserve">irkimui </w:t>
            </w:r>
            <w:r w:rsidRPr="005D2D0C">
              <w:rPr>
                <w:rFonts w:eastAsia="Calibri"/>
                <w:b/>
                <w:sz w:val="24"/>
                <w:szCs w:val="24"/>
                <w:lang w:val="lt-LT"/>
              </w:rPr>
              <w:t>„</w:t>
            </w:r>
            <w:r w:rsidR="00ED327E" w:rsidRPr="005D2D0C">
              <w:rPr>
                <w:b/>
                <w:bCs/>
                <w:sz w:val="24"/>
                <w:szCs w:val="24"/>
                <w:lang w:val="lt-LT"/>
              </w:rPr>
              <w:t>XDR ir MDR sprendimų atnaujinimas</w:t>
            </w:r>
            <w:r w:rsidRPr="005D2D0C">
              <w:rPr>
                <w:rFonts w:eastAsia="Calibri"/>
                <w:b/>
                <w:sz w:val="24"/>
                <w:szCs w:val="24"/>
                <w:lang w:val="lt-LT"/>
              </w:rPr>
              <w:t>“</w:t>
            </w:r>
          </w:p>
          <w:p w14:paraId="7300C3FF" w14:textId="0FE43B0A" w:rsidR="00AF0A9D" w:rsidRPr="00645BD3" w:rsidRDefault="00AF0A9D" w:rsidP="007E4679">
            <w:pPr>
              <w:jc w:val="both"/>
              <w:rPr>
                <w:sz w:val="24"/>
                <w:szCs w:val="24"/>
                <w:lang w:val="lt-LT"/>
              </w:rPr>
            </w:pPr>
          </w:p>
        </w:tc>
      </w:tr>
      <w:tr w:rsidR="00AF0A9D" w:rsidRPr="00645BD3" w14:paraId="2A2EA3C8" w14:textId="77777777">
        <w:tc>
          <w:tcPr>
            <w:tcW w:w="1723" w:type="dxa"/>
          </w:tcPr>
          <w:p w14:paraId="6BE0AAF1" w14:textId="77777777" w:rsidR="00AF0A9D" w:rsidRPr="00645BD3" w:rsidRDefault="00AF0A9D" w:rsidP="00C7780C">
            <w:pPr>
              <w:jc w:val="both"/>
              <w:rPr>
                <w:b/>
                <w:sz w:val="24"/>
                <w:szCs w:val="24"/>
                <w:lang w:val="lt-LT"/>
              </w:rPr>
            </w:pPr>
            <w:r w:rsidRPr="00645BD3">
              <w:rPr>
                <w:b/>
                <w:sz w:val="24"/>
                <w:szCs w:val="24"/>
                <w:lang w:val="lt-LT"/>
              </w:rPr>
              <w:t>Konsultacijos tikslas:</w:t>
            </w:r>
          </w:p>
        </w:tc>
        <w:tc>
          <w:tcPr>
            <w:tcW w:w="8024" w:type="dxa"/>
          </w:tcPr>
          <w:p w14:paraId="250ACB86" w14:textId="0FF3880D" w:rsidR="009B2683" w:rsidRPr="00AD6E5F" w:rsidRDefault="00AF0A9D" w:rsidP="00DD1171">
            <w:pPr>
              <w:spacing w:after="120"/>
              <w:jc w:val="both"/>
              <w:rPr>
                <w:iCs/>
                <w:sz w:val="24"/>
                <w:szCs w:val="24"/>
                <w:lang w:val="lt-LT"/>
              </w:rPr>
            </w:pPr>
            <w:r w:rsidRPr="00AD6E5F">
              <w:rPr>
                <w:iCs/>
                <w:sz w:val="24"/>
                <w:szCs w:val="24"/>
                <w:lang w:val="lt-LT"/>
              </w:rPr>
              <w:t xml:space="preserve">Perkančioji organizacija iki Pirkimo pradžios informuoja tiekėjus (toliau – rinkos dalyviai arba tiekėjai) apie numatomą Pirkimą ir prašo tiekėjų, kurie yra suinteresuoti dalyvauti Pirkime, pateikti savo įžvalgas, siūlymus ir rekomendacijas </w:t>
            </w:r>
            <w:r w:rsidRPr="00DD1171">
              <w:rPr>
                <w:iCs/>
                <w:sz w:val="24"/>
                <w:szCs w:val="24"/>
                <w:u w:val="single"/>
                <w:lang w:val="lt-LT"/>
              </w:rPr>
              <w:t xml:space="preserve">dėl </w:t>
            </w:r>
            <w:r w:rsidR="00594AB8" w:rsidRPr="00DD1171">
              <w:rPr>
                <w:iCs/>
                <w:sz w:val="24"/>
                <w:szCs w:val="24"/>
                <w:u w:val="single"/>
                <w:lang w:val="lt-LT"/>
              </w:rPr>
              <w:t>t</w:t>
            </w:r>
            <w:r w:rsidR="00B40AB3" w:rsidRPr="00DD1171">
              <w:rPr>
                <w:iCs/>
                <w:sz w:val="24"/>
                <w:szCs w:val="24"/>
                <w:u w:val="single"/>
                <w:lang w:val="lt-LT"/>
              </w:rPr>
              <w:t>echninės specifikacijos</w:t>
            </w:r>
            <w:r w:rsidR="00ED327E" w:rsidRPr="00DD1171">
              <w:rPr>
                <w:iCs/>
                <w:sz w:val="24"/>
                <w:szCs w:val="24"/>
                <w:u w:val="single"/>
                <w:lang w:val="lt-LT"/>
              </w:rPr>
              <w:t>, kvalifikacijos reikalavimų, pirkimo</w:t>
            </w:r>
            <w:r w:rsidR="00DD1171">
              <w:rPr>
                <w:iCs/>
                <w:sz w:val="24"/>
                <w:szCs w:val="24"/>
                <w:u w:val="single"/>
                <w:lang w:val="lt-LT"/>
              </w:rPr>
              <w:t>-pardavimo</w:t>
            </w:r>
            <w:r w:rsidR="00ED327E" w:rsidRPr="00DD1171">
              <w:rPr>
                <w:iCs/>
                <w:sz w:val="24"/>
                <w:szCs w:val="24"/>
                <w:u w:val="single"/>
                <w:lang w:val="lt-LT"/>
              </w:rPr>
              <w:t xml:space="preserve"> sutarties</w:t>
            </w:r>
            <w:r w:rsidR="008A3F9E" w:rsidRPr="00DD1171">
              <w:rPr>
                <w:iCs/>
                <w:sz w:val="24"/>
                <w:szCs w:val="24"/>
                <w:u w:val="single"/>
                <w:lang w:val="lt-LT"/>
              </w:rPr>
              <w:t xml:space="preserve"> </w:t>
            </w:r>
            <w:r w:rsidR="00AD48CC">
              <w:rPr>
                <w:iCs/>
                <w:sz w:val="24"/>
                <w:szCs w:val="24"/>
                <w:u w:val="single"/>
                <w:lang w:val="lt-LT"/>
              </w:rPr>
              <w:t xml:space="preserve">projekto </w:t>
            </w:r>
            <w:r w:rsidR="008A3F9E" w:rsidRPr="00DD1171">
              <w:rPr>
                <w:iCs/>
                <w:sz w:val="24"/>
                <w:szCs w:val="24"/>
                <w:u w:val="single"/>
                <w:lang w:val="lt-LT"/>
              </w:rPr>
              <w:t>sąlygų</w:t>
            </w:r>
            <w:r w:rsidR="008A3F9E">
              <w:rPr>
                <w:iCs/>
                <w:sz w:val="24"/>
                <w:szCs w:val="24"/>
                <w:lang w:val="lt-LT"/>
              </w:rPr>
              <w:t>.</w:t>
            </w:r>
          </w:p>
        </w:tc>
      </w:tr>
      <w:tr w:rsidR="00AF0A9D" w:rsidRPr="00645BD3" w14:paraId="357A49F0" w14:textId="77777777">
        <w:tc>
          <w:tcPr>
            <w:tcW w:w="1723" w:type="dxa"/>
          </w:tcPr>
          <w:p w14:paraId="5A4DE9CD" w14:textId="77777777" w:rsidR="00AF0A9D" w:rsidRPr="00645BD3" w:rsidRDefault="00AF0A9D" w:rsidP="00C7780C">
            <w:pPr>
              <w:jc w:val="both"/>
              <w:rPr>
                <w:b/>
                <w:sz w:val="24"/>
                <w:szCs w:val="24"/>
                <w:lang w:val="lt-LT"/>
              </w:rPr>
            </w:pPr>
            <w:r w:rsidRPr="00645BD3">
              <w:rPr>
                <w:b/>
                <w:sz w:val="24"/>
                <w:szCs w:val="24"/>
                <w:lang w:val="lt-LT"/>
              </w:rPr>
              <w:t>Konsultacijos su rinka laikas bei</w:t>
            </w:r>
          </w:p>
          <w:p w14:paraId="7A0F3583" w14:textId="77777777" w:rsidR="00AF0A9D" w:rsidRPr="00645BD3" w:rsidRDefault="00AF0A9D" w:rsidP="00C7780C">
            <w:pPr>
              <w:jc w:val="both"/>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AD6E5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Konsultacija vykdoma Centrinės viešųjų pirkimų informacinės sistemos (toliau – CVP IS) priemonėmis prašant pateikti įžvalgas, siūlymus ir rekomendacijas, kurias perkančioji organizacija įvertins.</w:t>
            </w:r>
          </w:p>
          <w:p w14:paraId="65B31D75" w14:textId="1C00DF8A" w:rsidR="00AF0A9D" w:rsidRPr="00836E8C" w:rsidRDefault="00AF0A9D" w:rsidP="007E4679">
            <w:pPr>
              <w:tabs>
                <w:tab w:val="left" w:pos="720"/>
              </w:tabs>
              <w:contextualSpacing/>
              <w:jc w:val="both"/>
              <w:rPr>
                <w:bCs/>
                <w:kern w:val="24"/>
                <w:sz w:val="24"/>
                <w:szCs w:val="24"/>
                <w:lang w:val="lt-LT" w:eastAsia="lt-LT"/>
              </w:rPr>
            </w:pPr>
            <w:r w:rsidRPr="00836E8C">
              <w:rPr>
                <w:bCs/>
                <w:kern w:val="24"/>
                <w:sz w:val="24"/>
                <w:szCs w:val="24"/>
                <w:lang w:val="lt-LT" w:eastAsia="lt-LT"/>
              </w:rPr>
              <w:t xml:space="preserve">Tiekėjai prašomi ne vėliau kaip iki </w:t>
            </w:r>
            <w:r w:rsidRPr="00836E8C">
              <w:rPr>
                <w:b/>
                <w:bCs/>
                <w:kern w:val="24"/>
                <w:sz w:val="24"/>
                <w:szCs w:val="24"/>
                <w:lang w:val="lt-LT" w:eastAsia="lt-LT"/>
              </w:rPr>
              <w:t>202</w:t>
            </w:r>
            <w:r w:rsidR="00C37A82" w:rsidRPr="00836E8C">
              <w:rPr>
                <w:b/>
                <w:bCs/>
                <w:kern w:val="24"/>
                <w:sz w:val="24"/>
                <w:szCs w:val="24"/>
                <w:lang w:val="lt-LT" w:eastAsia="lt-LT"/>
              </w:rPr>
              <w:t>5</w:t>
            </w:r>
            <w:r w:rsidRPr="00836E8C">
              <w:rPr>
                <w:b/>
                <w:bCs/>
                <w:kern w:val="24"/>
                <w:sz w:val="24"/>
                <w:szCs w:val="24"/>
                <w:lang w:val="lt-LT" w:eastAsia="lt-LT"/>
              </w:rPr>
              <w:t xml:space="preserve"> m. </w:t>
            </w:r>
            <w:r w:rsidR="00B97A5A">
              <w:rPr>
                <w:b/>
                <w:bCs/>
                <w:kern w:val="24"/>
                <w:sz w:val="24"/>
                <w:szCs w:val="24"/>
                <w:lang w:val="lt-LT" w:eastAsia="lt-LT"/>
              </w:rPr>
              <w:t>kovo</w:t>
            </w:r>
            <w:r w:rsidRPr="00836E8C">
              <w:rPr>
                <w:b/>
                <w:bCs/>
                <w:kern w:val="24"/>
                <w:sz w:val="24"/>
                <w:szCs w:val="24"/>
                <w:lang w:val="lt-LT" w:eastAsia="lt-LT"/>
              </w:rPr>
              <w:t xml:space="preserve"> </w:t>
            </w:r>
            <w:r w:rsidR="008A3F9E">
              <w:rPr>
                <w:b/>
                <w:bCs/>
                <w:kern w:val="24"/>
                <w:sz w:val="24"/>
                <w:szCs w:val="24"/>
                <w:lang w:val="lt-LT" w:eastAsia="lt-LT"/>
              </w:rPr>
              <w:t xml:space="preserve">3 </w:t>
            </w:r>
            <w:r w:rsidRPr="00836E8C">
              <w:rPr>
                <w:b/>
                <w:bCs/>
                <w:kern w:val="24"/>
                <w:sz w:val="24"/>
                <w:szCs w:val="24"/>
                <w:lang w:val="lt-LT" w:eastAsia="lt-LT"/>
              </w:rPr>
              <w:t xml:space="preserve">d. </w:t>
            </w:r>
            <w:r w:rsidR="008A3F9E">
              <w:rPr>
                <w:b/>
                <w:bCs/>
                <w:kern w:val="24"/>
                <w:sz w:val="24"/>
                <w:szCs w:val="24"/>
                <w:lang w:val="lt-LT" w:eastAsia="lt-LT"/>
              </w:rPr>
              <w:t>9</w:t>
            </w:r>
            <w:r w:rsidRPr="00836E8C">
              <w:rPr>
                <w:b/>
                <w:bCs/>
                <w:kern w:val="24"/>
                <w:sz w:val="24"/>
                <w:szCs w:val="24"/>
                <w:lang w:val="lt-LT" w:eastAsia="lt-LT"/>
              </w:rPr>
              <w:t xml:space="preserve">:00 val. </w:t>
            </w:r>
            <w:r w:rsidRPr="00836E8C">
              <w:rPr>
                <w:bCs/>
                <w:kern w:val="24"/>
                <w:sz w:val="24"/>
                <w:szCs w:val="24"/>
                <w:lang w:val="lt-LT" w:eastAsia="lt-LT"/>
              </w:rPr>
              <w:t>pateikti siūlymus CVP IS priemonėmis.</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836E8C">
              <w:rPr>
                <w:sz w:val="24"/>
                <w:szCs w:val="24"/>
                <w:lang w:val="lt-LT"/>
              </w:rPr>
              <w:t>Klausimai, pastabos (siūlymai), gauti pasibaigus aukščiau nurod</w:t>
            </w:r>
            <w:r w:rsidRPr="00AD6E5F">
              <w:rPr>
                <w:sz w:val="24"/>
                <w:szCs w:val="24"/>
                <w:lang w:val="lt-LT"/>
              </w:rPr>
              <w:t>ytam terminui nebus nagrinėjami.</w:t>
            </w:r>
            <w:r w:rsidRPr="00AD6E5F">
              <w:rPr>
                <w:bCs/>
                <w:kern w:val="24"/>
                <w:sz w:val="24"/>
                <w:szCs w:val="24"/>
                <w:lang w:val="lt-LT" w:eastAsia="lt-LT"/>
              </w:rPr>
              <w:t xml:space="preserve"> </w:t>
            </w:r>
          </w:p>
        </w:tc>
      </w:tr>
      <w:tr w:rsidR="00AF0A9D" w:rsidRPr="00645BD3" w14:paraId="0E95B6A1" w14:textId="77777777">
        <w:trPr>
          <w:trHeight w:val="519"/>
        </w:trPr>
        <w:tc>
          <w:tcPr>
            <w:tcW w:w="1723" w:type="dxa"/>
          </w:tcPr>
          <w:p w14:paraId="2F7344B8" w14:textId="77777777" w:rsidR="00AF0A9D" w:rsidRPr="00645BD3" w:rsidRDefault="00AF0A9D" w:rsidP="00C7780C">
            <w:pPr>
              <w:jc w:val="both"/>
              <w:rPr>
                <w:b/>
                <w:sz w:val="24"/>
                <w:szCs w:val="24"/>
                <w:lang w:val="lt-LT"/>
              </w:rPr>
            </w:pPr>
            <w:r w:rsidRPr="00645BD3">
              <w:rPr>
                <w:b/>
                <w:sz w:val="24"/>
                <w:szCs w:val="24"/>
                <w:lang w:val="lt-LT"/>
              </w:rPr>
              <w:t>Suinteresuotų asmenų informavimas:</w:t>
            </w:r>
          </w:p>
        </w:tc>
        <w:tc>
          <w:tcPr>
            <w:tcW w:w="8024" w:type="dxa"/>
          </w:tcPr>
          <w:p w14:paraId="74201A16" w14:textId="77777777" w:rsidR="00AF0A9D" w:rsidRPr="00645BD3" w:rsidRDefault="00AF0A9D" w:rsidP="007E4679">
            <w:pPr>
              <w:jc w:val="both"/>
              <w:rPr>
                <w:sz w:val="24"/>
                <w:szCs w:val="24"/>
                <w:lang w:val="lt-LT"/>
              </w:rPr>
            </w:pPr>
            <w:r w:rsidRPr="00645BD3">
              <w:rPr>
                <w:sz w:val="24"/>
                <w:szCs w:val="24"/>
                <w:lang w:val="lt-LT"/>
              </w:rPr>
              <w:t xml:space="preserve">Visi CVP IS priemonėmis pateikti tiekėjų klausimai (siūlymai), susiję su konsultacijos objektu, ir perkančiosios organizacijos priimti spendimai bus paviešinti CVP IS prie rinkos konsultacijos dokumentų ne vėliau kaip iki Pirkimo pradžios. </w:t>
            </w:r>
          </w:p>
        </w:tc>
      </w:tr>
      <w:tr w:rsidR="00AD48CC" w:rsidRPr="00645BD3" w14:paraId="4EAAC84D" w14:textId="77777777">
        <w:trPr>
          <w:trHeight w:val="519"/>
        </w:trPr>
        <w:tc>
          <w:tcPr>
            <w:tcW w:w="1723" w:type="dxa"/>
          </w:tcPr>
          <w:p w14:paraId="2BC64B64" w14:textId="4BB1B83D" w:rsidR="00AD48CC" w:rsidRPr="00645BD3" w:rsidRDefault="00AD48CC" w:rsidP="00C7780C">
            <w:pPr>
              <w:jc w:val="both"/>
              <w:rPr>
                <w:b/>
                <w:sz w:val="24"/>
                <w:szCs w:val="24"/>
                <w:lang w:val="lt-LT"/>
              </w:rPr>
            </w:pPr>
            <w:r>
              <w:rPr>
                <w:b/>
                <w:sz w:val="24"/>
                <w:szCs w:val="24"/>
                <w:lang w:val="lt-LT"/>
              </w:rPr>
              <w:t>Kontaktinis asmuo</w:t>
            </w:r>
          </w:p>
        </w:tc>
        <w:tc>
          <w:tcPr>
            <w:tcW w:w="8024" w:type="dxa"/>
          </w:tcPr>
          <w:p w14:paraId="714712D7" w14:textId="0CA13214" w:rsidR="00AD48CC" w:rsidRPr="0095129E" w:rsidRDefault="009D61EC" w:rsidP="007E4679">
            <w:pPr>
              <w:jc w:val="both"/>
              <w:rPr>
                <w:sz w:val="24"/>
                <w:szCs w:val="24"/>
              </w:rPr>
            </w:pPr>
            <w:r>
              <w:rPr>
                <w:sz w:val="24"/>
                <w:szCs w:val="24"/>
                <w:lang w:val="lt-LT"/>
              </w:rPr>
              <w:t xml:space="preserve">G. Kašinskienė, </w:t>
            </w:r>
            <w:r w:rsidR="00C7780C">
              <w:rPr>
                <w:sz w:val="24"/>
                <w:szCs w:val="24"/>
                <w:lang w:val="lt-LT"/>
              </w:rPr>
              <w:t>p</w:t>
            </w:r>
            <w:r w:rsidR="0095129E">
              <w:rPr>
                <w:sz w:val="24"/>
                <w:szCs w:val="24"/>
                <w:lang w:val="lt-LT"/>
              </w:rPr>
              <w:t xml:space="preserve">irkimų vadovė, </w:t>
            </w:r>
            <w:r>
              <w:rPr>
                <w:sz w:val="24"/>
                <w:szCs w:val="24"/>
                <w:lang w:val="lt-LT"/>
              </w:rPr>
              <w:t xml:space="preserve">tel. </w:t>
            </w:r>
            <w:r w:rsidR="0095129E">
              <w:rPr>
                <w:sz w:val="24"/>
                <w:szCs w:val="24"/>
                <w:lang w:val="lt-LT"/>
              </w:rPr>
              <w:t xml:space="preserve">+370658 86095, </w:t>
            </w:r>
            <w:hyperlink r:id="rId11" w:history="1">
              <w:r w:rsidR="0095129E" w:rsidRPr="002E7905">
                <w:rPr>
                  <w:rStyle w:val="Hyperlink"/>
                  <w:sz w:val="24"/>
                  <w:szCs w:val="24"/>
                  <w:lang w:val="lt-LT"/>
                </w:rPr>
                <w:t>grazina.kasinskiene</w:t>
              </w:r>
              <w:r w:rsidR="0095129E" w:rsidRPr="002E7905">
                <w:rPr>
                  <w:rStyle w:val="Hyperlink"/>
                  <w:sz w:val="24"/>
                  <w:szCs w:val="24"/>
                </w:rPr>
                <w:t>@cpo.lt</w:t>
              </w:r>
            </w:hyperlink>
            <w:r w:rsidR="0095129E">
              <w:rPr>
                <w:sz w:val="24"/>
                <w:szCs w:val="24"/>
              </w:rPr>
              <w:t xml:space="preserve"> </w:t>
            </w:r>
          </w:p>
        </w:tc>
      </w:tr>
    </w:tbl>
    <w:p w14:paraId="407E5BA8" w14:textId="77777777" w:rsidR="00AF0A9D" w:rsidRPr="00645BD3" w:rsidRDefault="00AF0A9D" w:rsidP="007E4679">
      <w:pPr>
        <w:rPr>
          <w:sz w:val="24"/>
          <w:szCs w:val="24"/>
          <w:lang w:val="lt-LT"/>
        </w:rPr>
      </w:pPr>
    </w:p>
    <w:p w14:paraId="69E285E6" w14:textId="77777777" w:rsidR="00B40AB3" w:rsidRPr="00645BD3" w:rsidRDefault="00B40AB3" w:rsidP="00656464">
      <w:pPr>
        <w:rPr>
          <w:rFonts w:eastAsia="Calibri"/>
          <w:b/>
          <w:sz w:val="24"/>
          <w:szCs w:val="24"/>
          <w:lang w:val="lt-LT" w:eastAsia="lt-LT"/>
        </w:rPr>
      </w:pPr>
    </w:p>
    <w:p w14:paraId="23D7ADC6" w14:textId="77777777" w:rsidR="00793260" w:rsidRDefault="00793260" w:rsidP="00656464">
      <w:pPr>
        <w:rPr>
          <w:rFonts w:eastAsia="Calibri"/>
          <w:b/>
          <w:sz w:val="24"/>
          <w:szCs w:val="24"/>
          <w:lang w:val="lt-LT" w:eastAsia="lt-LT"/>
        </w:rPr>
      </w:pPr>
    </w:p>
    <w:p w14:paraId="25C71E90" w14:textId="5A485452" w:rsidR="00656464"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p w14:paraId="707A3220" w14:textId="77777777" w:rsidR="007200FB" w:rsidRDefault="007200FB" w:rsidP="00656464">
      <w:pPr>
        <w:rPr>
          <w:rFonts w:eastAsia="Calibri"/>
          <w:b/>
          <w:sz w:val="24"/>
          <w:szCs w:val="24"/>
          <w:lang w:val="lt-LT"/>
        </w:rPr>
      </w:pPr>
    </w:p>
    <w:tbl>
      <w:tblPr>
        <w:tblStyle w:val="TableGrid"/>
        <w:tblW w:w="0" w:type="auto"/>
        <w:tblLook w:val="04A0" w:firstRow="1" w:lastRow="0" w:firstColumn="1" w:lastColumn="0" w:noHBand="0" w:noVBand="1"/>
      </w:tblPr>
      <w:tblGrid>
        <w:gridCol w:w="570"/>
        <w:gridCol w:w="5239"/>
        <w:gridCol w:w="3819"/>
      </w:tblGrid>
      <w:tr w:rsidR="00D74910" w:rsidRPr="00025180" w14:paraId="5715085B" w14:textId="77777777" w:rsidTr="00793260">
        <w:tc>
          <w:tcPr>
            <w:tcW w:w="562" w:type="dxa"/>
            <w:shd w:val="clear" w:color="auto" w:fill="F2F2F2" w:themeFill="background1" w:themeFillShade="F2"/>
          </w:tcPr>
          <w:p w14:paraId="298D59E2" w14:textId="38686AFF" w:rsidR="00D74910" w:rsidRPr="00025180" w:rsidRDefault="00D74910" w:rsidP="00D74910">
            <w:pPr>
              <w:rPr>
                <w:rFonts w:eastAsia="Calibri"/>
                <w:b/>
                <w:sz w:val="24"/>
                <w:szCs w:val="24"/>
                <w:lang w:val="lt-LT"/>
              </w:rPr>
            </w:pPr>
            <w:r w:rsidRPr="00025180">
              <w:rPr>
                <w:b/>
                <w:bCs/>
                <w:sz w:val="24"/>
                <w:szCs w:val="24"/>
                <w:lang w:val="lt-LT"/>
              </w:rPr>
              <w:t>Eil. Nr.</w:t>
            </w:r>
          </w:p>
        </w:tc>
        <w:tc>
          <w:tcPr>
            <w:tcW w:w="5245" w:type="dxa"/>
            <w:shd w:val="clear" w:color="auto" w:fill="F2F2F2" w:themeFill="background1" w:themeFillShade="F2"/>
          </w:tcPr>
          <w:p w14:paraId="2EBE0539" w14:textId="18DD7EC6" w:rsidR="00D74910" w:rsidRPr="00025180" w:rsidRDefault="00D74910" w:rsidP="00D74910">
            <w:pPr>
              <w:rPr>
                <w:rFonts w:eastAsia="Calibri"/>
                <w:b/>
                <w:sz w:val="24"/>
                <w:szCs w:val="24"/>
                <w:lang w:val="lt-LT"/>
              </w:rPr>
            </w:pPr>
            <w:r w:rsidRPr="00025180">
              <w:rPr>
                <w:b/>
                <w:bCs/>
                <w:sz w:val="24"/>
                <w:szCs w:val="24"/>
                <w:lang w:val="lt-LT"/>
              </w:rPr>
              <w:t>Klausimas</w:t>
            </w:r>
          </w:p>
        </w:tc>
        <w:tc>
          <w:tcPr>
            <w:tcW w:w="3821" w:type="dxa"/>
            <w:shd w:val="clear" w:color="auto" w:fill="F2F2F2" w:themeFill="background1" w:themeFillShade="F2"/>
          </w:tcPr>
          <w:p w14:paraId="4ADB388B" w14:textId="04552602" w:rsidR="00D74910" w:rsidRPr="00025180" w:rsidRDefault="00D74910" w:rsidP="00D74910">
            <w:pPr>
              <w:rPr>
                <w:rFonts w:eastAsia="Calibri"/>
                <w:b/>
                <w:sz w:val="24"/>
                <w:szCs w:val="24"/>
                <w:lang w:val="lt-LT"/>
              </w:rPr>
            </w:pPr>
            <w:r w:rsidRPr="00025180">
              <w:rPr>
                <w:b/>
                <w:bCs/>
                <w:sz w:val="24"/>
                <w:szCs w:val="24"/>
                <w:lang w:val="lt-LT"/>
              </w:rPr>
              <w:t>Atsakymas/komentaras/ pasiūlymas</w:t>
            </w:r>
          </w:p>
        </w:tc>
      </w:tr>
      <w:tr w:rsidR="00D74910" w:rsidRPr="00025180" w14:paraId="66C1CBDF" w14:textId="77777777" w:rsidTr="00793260">
        <w:tc>
          <w:tcPr>
            <w:tcW w:w="562" w:type="dxa"/>
          </w:tcPr>
          <w:p w14:paraId="5CEE7F6C" w14:textId="519FD76B" w:rsidR="00D74910" w:rsidRPr="00025180" w:rsidRDefault="00D74910" w:rsidP="00D74910">
            <w:pPr>
              <w:rPr>
                <w:rFonts w:eastAsia="Calibri"/>
                <w:b/>
                <w:sz w:val="24"/>
                <w:szCs w:val="24"/>
                <w:lang w:val="lt-LT"/>
              </w:rPr>
            </w:pPr>
            <w:r w:rsidRPr="00025180">
              <w:rPr>
                <w:sz w:val="24"/>
                <w:szCs w:val="24"/>
                <w:lang w:val="lt-LT"/>
              </w:rPr>
              <w:t>1.</w:t>
            </w:r>
          </w:p>
        </w:tc>
        <w:tc>
          <w:tcPr>
            <w:tcW w:w="5245" w:type="dxa"/>
          </w:tcPr>
          <w:p w14:paraId="449B2F72" w14:textId="7C1802A7" w:rsidR="00D74910" w:rsidRPr="00025180" w:rsidRDefault="00D74910" w:rsidP="00D74910">
            <w:pPr>
              <w:jc w:val="both"/>
              <w:rPr>
                <w:rFonts w:eastAsia="Calibri"/>
                <w:b/>
                <w:sz w:val="24"/>
                <w:szCs w:val="24"/>
                <w:lang w:val="lt-LT"/>
              </w:rPr>
            </w:pPr>
            <w:r w:rsidRPr="00025180">
              <w:rPr>
                <w:sz w:val="24"/>
                <w:szCs w:val="24"/>
                <w:lang w:val="lt-LT"/>
              </w:rPr>
              <w:t xml:space="preserve">Ar techninė specifikacija yra išsami ir aiški?  </w:t>
            </w:r>
          </w:p>
        </w:tc>
        <w:tc>
          <w:tcPr>
            <w:tcW w:w="3821" w:type="dxa"/>
          </w:tcPr>
          <w:p w14:paraId="107800C2" w14:textId="77777777" w:rsidR="00D74910" w:rsidRPr="00025180" w:rsidRDefault="00D74910" w:rsidP="00D74910">
            <w:pPr>
              <w:rPr>
                <w:rFonts w:eastAsia="Calibri"/>
                <w:b/>
                <w:sz w:val="24"/>
                <w:szCs w:val="24"/>
                <w:lang w:val="lt-LT"/>
              </w:rPr>
            </w:pPr>
          </w:p>
        </w:tc>
      </w:tr>
      <w:tr w:rsidR="00D74910" w:rsidRPr="00025180" w14:paraId="1F4E8D0E" w14:textId="77777777" w:rsidTr="00793260">
        <w:tc>
          <w:tcPr>
            <w:tcW w:w="562" w:type="dxa"/>
          </w:tcPr>
          <w:p w14:paraId="33B70919" w14:textId="402AB841" w:rsidR="00D74910" w:rsidRPr="00025180" w:rsidRDefault="00D74910" w:rsidP="00D74910">
            <w:pPr>
              <w:rPr>
                <w:rFonts w:eastAsia="Calibri"/>
                <w:b/>
                <w:sz w:val="24"/>
                <w:szCs w:val="24"/>
                <w:lang w:val="lt-LT"/>
              </w:rPr>
            </w:pPr>
            <w:r w:rsidRPr="00025180">
              <w:rPr>
                <w:sz w:val="24"/>
                <w:szCs w:val="24"/>
                <w:lang w:val="lt-LT"/>
              </w:rPr>
              <w:t>2.</w:t>
            </w:r>
          </w:p>
        </w:tc>
        <w:tc>
          <w:tcPr>
            <w:tcW w:w="5245" w:type="dxa"/>
          </w:tcPr>
          <w:p w14:paraId="0FE4CAD1" w14:textId="41EB6B8E" w:rsidR="00D74910" w:rsidRPr="00025180" w:rsidRDefault="00D74910" w:rsidP="00D74910">
            <w:pPr>
              <w:jc w:val="both"/>
              <w:rPr>
                <w:rFonts w:eastAsia="Calibri"/>
                <w:b/>
                <w:sz w:val="24"/>
                <w:szCs w:val="24"/>
                <w:lang w:val="lt-LT"/>
              </w:rPr>
            </w:pPr>
            <w:r w:rsidRPr="00025180">
              <w:rPr>
                <w:sz w:val="24"/>
                <w:szCs w:val="24"/>
                <w:lang w:val="lt-LT"/>
              </w:rPr>
              <w:t>Ar techninė specifikacija neriboja konkurencijos?</w:t>
            </w:r>
          </w:p>
        </w:tc>
        <w:tc>
          <w:tcPr>
            <w:tcW w:w="3821" w:type="dxa"/>
          </w:tcPr>
          <w:p w14:paraId="57457962" w14:textId="77777777" w:rsidR="00D74910" w:rsidRPr="00025180" w:rsidRDefault="00D74910" w:rsidP="00D74910">
            <w:pPr>
              <w:rPr>
                <w:rFonts w:eastAsia="Calibri"/>
                <w:b/>
                <w:sz w:val="24"/>
                <w:szCs w:val="24"/>
                <w:lang w:val="lt-LT"/>
              </w:rPr>
            </w:pPr>
          </w:p>
        </w:tc>
      </w:tr>
      <w:tr w:rsidR="00D74910" w:rsidRPr="00025180" w14:paraId="6F6D0CE7" w14:textId="77777777" w:rsidTr="00793260">
        <w:tc>
          <w:tcPr>
            <w:tcW w:w="562" w:type="dxa"/>
          </w:tcPr>
          <w:p w14:paraId="23860D82" w14:textId="7F8A0D89" w:rsidR="00D74910" w:rsidRPr="00025180" w:rsidRDefault="00D74910" w:rsidP="00D74910">
            <w:pPr>
              <w:rPr>
                <w:rFonts w:eastAsia="Calibri"/>
                <w:b/>
                <w:sz w:val="24"/>
                <w:szCs w:val="24"/>
                <w:lang w:val="lt-LT"/>
              </w:rPr>
            </w:pPr>
            <w:r w:rsidRPr="00025180">
              <w:rPr>
                <w:sz w:val="24"/>
                <w:szCs w:val="24"/>
                <w:lang w:val="lt-LT"/>
              </w:rPr>
              <w:t>3.</w:t>
            </w:r>
          </w:p>
        </w:tc>
        <w:tc>
          <w:tcPr>
            <w:tcW w:w="5245" w:type="dxa"/>
          </w:tcPr>
          <w:p w14:paraId="6E3630A3" w14:textId="77777777" w:rsidR="00D74910" w:rsidRPr="00025180" w:rsidRDefault="00D74910" w:rsidP="00D74910">
            <w:pPr>
              <w:pStyle w:val="Default"/>
              <w:jc w:val="both"/>
              <w:rPr>
                <w:rFonts w:ascii="Times New Roman" w:hAnsi="Times New Roman" w:cs="Times New Roman"/>
              </w:rPr>
            </w:pPr>
            <w:r w:rsidRPr="00025180">
              <w:rPr>
                <w:rFonts w:ascii="Times New Roman" w:hAnsi="Times New Roman" w:cs="Times New Roman"/>
              </w:rPr>
              <w:t>Ar turite pastabų, klausimų techninei specifikacijai?</w:t>
            </w:r>
          </w:p>
          <w:p w14:paraId="68C0E946" w14:textId="2FF4BE66" w:rsidR="00D74910" w:rsidRPr="00025180" w:rsidRDefault="00D74910" w:rsidP="00D74910">
            <w:pPr>
              <w:jc w:val="both"/>
              <w:rPr>
                <w:rFonts w:eastAsia="Calibri"/>
                <w:b/>
                <w:sz w:val="24"/>
                <w:szCs w:val="24"/>
                <w:lang w:val="lt-LT"/>
              </w:rPr>
            </w:pPr>
            <w:r w:rsidRPr="00025180">
              <w:rPr>
                <w:sz w:val="24"/>
                <w:szCs w:val="24"/>
                <w:lang w:val="lt-LT"/>
              </w:rPr>
              <w:t>Kokias konkrečias sąlygas papildomai siūlytumėte įtraukti į techninę specifikaciją arba kurių sąlygų reikėtų atsisakyti? Kartu pateikite pagrindimą.</w:t>
            </w:r>
          </w:p>
        </w:tc>
        <w:tc>
          <w:tcPr>
            <w:tcW w:w="3821" w:type="dxa"/>
          </w:tcPr>
          <w:p w14:paraId="5B391928" w14:textId="77777777" w:rsidR="00D74910" w:rsidRPr="00025180" w:rsidRDefault="00D74910" w:rsidP="00D74910">
            <w:pPr>
              <w:rPr>
                <w:sz w:val="24"/>
                <w:szCs w:val="24"/>
                <w:lang w:val="lt-LT"/>
              </w:rPr>
            </w:pPr>
          </w:p>
          <w:p w14:paraId="38870606" w14:textId="77777777" w:rsidR="00D74910" w:rsidRPr="00025180" w:rsidRDefault="00D74910" w:rsidP="00D74910">
            <w:pPr>
              <w:jc w:val="center"/>
              <w:rPr>
                <w:sz w:val="24"/>
                <w:szCs w:val="24"/>
                <w:lang w:val="lt-LT"/>
              </w:rPr>
            </w:pPr>
          </w:p>
          <w:p w14:paraId="4BC21359" w14:textId="77777777" w:rsidR="00D74910" w:rsidRPr="00025180" w:rsidRDefault="00D74910" w:rsidP="00D74910">
            <w:pPr>
              <w:rPr>
                <w:rFonts w:eastAsia="Calibri"/>
                <w:b/>
                <w:sz w:val="24"/>
                <w:szCs w:val="24"/>
                <w:lang w:val="lt-LT"/>
              </w:rPr>
            </w:pPr>
          </w:p>
        </w:tc>
      </w:tr>
      <w:tr w:rsidR="00D74910" w:rsidRPr="00025180" w14:paraId="7A6A15F4" w14:textId="77777777" w:rsidTr="00793260">
        <w:tc>
          <w:tcPr>
            <w:tcW w:w="562" w:type="dxa"/>
          </w:tcPr>
          <w:p w14:paraId="4594F660" w14:textId="2EFEDCA3" w:rsidR="00D74910" w:rsidRPr="00025180" w:rsidRDefault="00D74910" w:rsidP="00D74910">
            <w:pPr>
              <w:rPr>
                <w:rFonts w:eastAsia="Calibri"/>
                <w:b/>
                <w:sz w:val="24"/>
                <w:szCs w:val="24"/>
                <w:lang w:val="lt-LT"/>
              </w:rPr>
            </w:pPr>
            <w:r w:rsidRPr="00025180">
              <w:rPr>
                <w:sz w:val="24"/>
                <w:szCs w:val="24"/>
                <w:lang w:val="lt-LT"/>
              </w:rPr>
              <w:t>4.</w:t>
            </w:r>
          </w:p>
        </w:tc>
        <w:tc>
          <w:tcPr>
            <w:tcW w:w="5245" w:type="dxa"/>
          </w:tcPr>
          <w:p w14:paraId="7EBC8F79" w14:textId="0263257F" w:rsidR="00D74910" w:rsidRPr="00025180" w:rsidRDefault="00D74910" w:rsidP="00D74910">
            <w:pPr>
              <w:jc w:val="both"/>
              <w:rPr>
                <w:rFonts w:eastAsia="Calibri"/>
                <w:b/>
                <w:sz w:val="24"/>
                <w:szCs w:val="24"/>
                <w:lang w:val="lt-LT"/>
              </w:rPr>
            </w:pPr>
            <w:r w:rsidRPr="00025180">
              <w:rPr>
                <w:sz w:val="24"/>
                <w:szCs w:val="24"/>
                <w:lang w:val="lt-LT"/>
              </w:rPr>
              <w:t>Ar galite pasiūlyti pirkimo objektą pagal techninės specifikacijos reikalavimus pilna apimtimi?</w:t>
            </w:r>
          </w:p>
        </w:tc>
        <w:tc>
          <w:tcPr>
            <w:tcW w:w="3821" w:type="dxa"/>
          </w:tcPr>
          <w:p w14:paraId="22D9038E" w14:textId="77777777" w:rsidR="00D74910" w:rsidRPr="00025180" w:rsidRDefault="00D74910" w:rsidP="00D74910">
            <w:pPr>
              <w:rPr>
                <w:rFonts w:eastAsia="Calibri"/>
                <w:b/>
                <w:sz w:val="24"/>
                <w:szCs w:val="24"/>
                <w:lang w:val="lt-LT"/>
              </w:rPr>
            </w:pPr>
          </w:p>
        </w:tc>
      </w:tr>
      <w:tr w:rsidR="00D74910" w:rsidRPr="00025180" w14:paraId="4A23ABF8" w14:textId="77777777" w:rsidTr="00793260">
        <w:tc>
          <w:tcPr>
            <w:tcW w:w="562" w:type="dxa"/>
          </w:tcPr>
          <w:p w14:paraId="28910880" w14:textId="0256F6BA" w:rsidR="00D74910" w:rsidRPr="00025180" w:rsidRDefault="00B3659D" w:rsidP="00D74910">
            <w:pPr>
              <w:rPr>
                <w:rFonts w:eastAsia="Calibri"/>
                <w:b/>
                <w:sz w:val="24"/>
                <w:szCs w:val="24"/>
                <w:lang w:val="lt-LT"/>
              </w:rPr>
            </w:pPr>
            <w:r>
              <w:rPr>
                <w:sz w:val="24"/>
                <w:szCs w:val="24"/>
                <w:lang w:val="lt-LT"/>
              </w:rPr>
              <w:t>5</w:t>
            </w:r>
            <w:r w:rsidR="00D74910" w:rsidRPr="00025180">
              <w:rPr>
                <w:sz w:val="24"/>
                <w:szCs w:val="24"/>
                <w:lang w:val="lt-LT"/>
              </w:rPr>
              <w:t>.</w:t>
            </w:r>
          </w:p>
        </w:tc>
        <w:tc>
          <w:tcPr>
            <w:tcW w:w="5245" w:type="dxa"/>
          </w:tcPr>
          <w:p w14:paraId="5EFFD92F" w14:textId="340746A8" w:rsidR="00D74910" w:rsidRPr="00025180" w:rsidRDefault="00D74910" w:rsidP="00D74910">
            <w:pPr>
              <w:jc w:val="both"/>
              <w:rPr>
                <w:rFonts w:eastAsia="Calibri"/>
                <w:b/>
                <w:sz w:val="24"/>
                <w:szCs w:val="24"/>
                <w:lang w:val="lt-LT"/>
              </w:rPr>
            </w:pPr>
            <w:r w:rsidRPr="00025180">
              <w:rPr>
                <w:sz w:val="24"/>
                <w:szCs w:val="24"/>
                <w:lang w:val="lt-LT"/>
              </w:rPr>
              <w:t>Nurodykite, kokia būtų preliminari pirkimo objekto kaina</w:t>
            </w:r>
            <w:r w:rsidR="00246AB7">
              <w:rPr>
                <w:sz w:val="24"/>
                <w:szCs w:val="24"/>
                <w:lang w:val="lt-LT"/>
              </w:rPr>
              <w:t>/įkainiai</w:t>
            </w:r>
            <w:r w:rsidR="006D480B">
              <w:rPr>
                <w:sz w:val="24"/>
                <w:szCs w:val="24"/>
                <w:lang w:val="lt-LT"/>
              </w:rPr>
              <w:t xml:space="preserve"> </w:t>
            </w:r>
            <w:r w:rsidR="002D2775">
              <w:rPr>
                <w:sz w:val="24"/>
                <w:szCs w:val="24"/>
                <w:lang w:val="lt-LT"/>
              </w:rPr>
              <w:t xml:space="preserve">(Eur be PVM) </w:t>
            </w:r>
            <w:r w:rsidR="006D480B">
              <w:rPr>
                <w:sz w:val="24"/>
                <w:szCs w:val="24"/>
                <w:lang w:val="lt-LT"/>
              </w:rPr>
              <w:t>visam licencijų kiekiui?</w:t>
            </w:r>
          </w:p>
        </w:tc>
        <w:tc>
          <w:tcPr>
            <w:tcW w:w="3821" w:type="dxa"/>
          </w:tcPr>
          <w:p w14:paraId="183BD33E" w14:textId="77777777" w:rsidR="00D74910" w:rsidRPr="00025180" w:rsidRDefault="00D74910" w:rsidP="00D74910">
            <w:pPr>
              <w:rPr>
                <w:rFonts w:eastAsia="Calibri"/>
                <w:b/>
                <w:sz w:val="24"/>
                <w:szCs w:val="24"/>
                <w:lang w:val="lt-LT"/>
              </w:rPr>
            </w:pPr>
          </w:p>
        </w:tc>
      </w:tr>
      <w:tr w:rsidR="00D74910" w:rsidRPr="00025180" w14:paraId="08F38107" w14:textId="77777777" w:rsidTr="00793260">
        <w:tc>
          <w:tcPr>
            <w:tcW w:w="562" w:type="dxa"/>
          </w:tcPr>
          <w:p w14:paraId="7D22BDC9" w14:textId="12946A43" w:rsidR="00D74910" w:rsidRPr="00025180" w:rsidRDefault="00B3659D" w:rsidP="00D74910">
            <w:pPr>
              <w:rPr>
                <w:rFonts w:eastAsia="Calibri"/>
                <w:b/>
                <w:sz w:val="24"/>
                <w:szCs w:val="24"/>
                <w:lang w:val="lt-LT"/>
              </w:rPr>
            </w:pPr>
            <w:r>
              <w:rPr>
                <w:sz w:val="24"/>
                <w:szCs w:val="24"/>
                <w:lang w:val="lt-LT"/>
              </w:rPr>
              <w:t>6</w:t>
            </w:r>
            <w:r w:rsidR="00D74910" w:rsidRPr="00025180">
              <w:rPr>
                <w:sz w:val="24"/>
                <w:szCs w:val="24"/>
                <w:lang w:val="lt-LT"/>
              </w:rPr>
              <w:t xml:space="preserve">. </w:t>
            </w:r>
          </w:p>
        </w:tc>
        <w:tc>
          <w:tcPr>
            <w:tcW w:w="5245" w:type="dxa"/>
          </w:tcPr>
          <w:p w14:paraId="38D7B8CA" w14:textId="60B95D09" w:rsidR="00D74910" w:rsidRPr="00025180" w:rsidRDefault="00D74910" w:rsidP="00D74910">
            <w:pPr>
              <w:jc w:val="both"/>
              <w:rPr>
                <w:rFonts w:eastAsia="Calibri"/>
                <w:b/>
                <w:sz w:val="24"/>
                <w:szCs w:val="24"/>
                <w:lang w:val="lt-LT"/>
              </w:rPr>
            </w:pPr>
            <w:r w:rsidRPr="00025180">
              <w:rPr>
                <w:color w:val="000000"/>
                <w:sz w:val="24"/>
                <w:szCs w:val="24"/>
                <w:lang w:val="lt-LT"/>
              </w:rPr>
              <w:t>Kiti siūlymai ir pastebėjimai</w:t>
            </w:r>
          </w:p>
        </w:tc>
        <w:tc>
          <w:tcPr>
            <w:tcW w:w="3821" w:type="dxa"/>
          </w:tcPr>
          <w:p w14:paraId="46D8DF18" w14:textId="77777777" w:rsidR="00D74910" w:rsidRPr="00025180" w:rsidRDefault="00D74910" w:rsidP="00D74910">
            <w:pPr>
              <w:rPr>
                <w:rFonts w:eastAsia="Calibri"/>
                <w:b/>
                <w:sz w:val="24"/>
                <w:szCs w:val="24"/>
                <w:lang w:val="lt-LT"/>
              </w:rPr>
            </w:pPr>
          </w:p>
        </w:tc>
      </w:tr>
    </w:tbl>
    <w:p w14:paraId="5BE7CD56" w14:textId="77777777" w:rsidR="007200FB" w:rsidRDefault="007200FB" w:rsidP="00656464">
      <w:pPr>
        <w:rPr>
          <w:rFonts w:eastAsia="Calibri"/>
          <w:b/>
          <w:sz w:val="24"/>
          <w:szCs w:val="24"/>
          <w:lang w:val="lt-LT"/>
        </w:rPr>
      </w:pPr>
    </w:p>
    <w:p w14:paraId="04FE67BA" w14:textId="77777777" w:rsidR="007200FB" w:rsidRDefault="007200FB" w:rsidP="00656464">
      <w:pPr>
        <w:rPr>
          <w:rFonts w:eastAsia="Calibri"/>
          <w:b/>
          <w:sz w:val="24"/>
          <w:szCs w:val="24"/>
          <w:lang w:val="lt-LT"/>
        </w:rPr>
      </w:pPr>
    </w:p>
    <w:p w14:paraId="495AAD5D" w14:textId="77777777" w:rsidR="007200FB" w:rsidRDefault="007200FB" w:rsidP="00656464">
      <w:pPr>
        <w:rPr>
          <w:rFonts w:eastAsia="Calibri"/>
          <w:b/>
          <w:sz w:val="24"/>
          <w:szCs w:val="24"/>
          <w:lang w:val="lt-LT"/>
        </w:rPr>
      </w:pPr>
    </w:p>
    <w:p w14:paraId="0A53094B" w14:textId="77777777" w:rsidR="007200FB" w:rsidRDefault="007200FB" w:rsidP="00656464">
      <w:pPr>
        <w:rPr>
          <w:rFonts w:eastAsia="Calibri"/>
          <w:b/>
          <w:sz w:val="24"/>
          <w:szCs w:val="24"/>
          <w:lang w:val="lt-LT"/>
        </w:rPr>
      </w:pPr>
    </w:p>
    <w:p w14:paraId="234AF31B" w14:textId="77777777" w:rsidR="004C4534" w:rsidRPr="00645BD3" w:rsidRDefault="004C4534" w:rsidP="007E4679">
      <w:pPr>
        <w:rPr>
          <w:sz w:val="24"/>
          <w:szCs w:val="24"/>
          <w:lang w:val="lt-LT"/>
        </w:rPr>
      </w:pPr>
    </w:p>
    <w:sectPr w:rsidR="004C4534" w:rsidRPr="00645BD3" w:rsidSect="00097E9E">
      <w:headerReference w:type="default" r:id="rId12"/>
      <w:footerReference w:type="default" r:id="rId13"/>
      <w:headerReference w:type="first" r:id="rId14"/>
      <w:pgSz w:w="11906" w:h="16838" w:code="9"/>
      <w:pgMar w:top="1134" w:right="567" w:bottom="28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12296" w14:textId="77777777" w:rsidR="001F152C" w:rsidRDefault="001F152C" w:rsidP="009B2683">
      <w:r>
        <w:separator/>
      </w:r>
    </w:p>
  </w:endnote>
  <w:endnote w:type="continuationSeparator" w:id="0">
    <w:p w14:paraId="3B3C6B68" w14:textId="77777777" w:rsidR="001F152C" w:rsidRDefault="001F152C" w:rsidP="009B2683">
      <w:r>
        <w:continuationSeparator/>
      </w:r>
    </w:p>
  </w:endnote>
  <w:endnote w:type="continuationNotice" w:id="1">
    <w:p w14:paraId="1D8D7084" w14:textId="77777777" w:rsidR="001F152C" w:rsidRDefault="001F1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mbria"/>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93C0" w14:textId="648E48CF" w:rsidR="00805B28" w:rsidRDefault="00AF0A9D">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72FE" w14:textId="77777777" w:rsidR="001F152C" w:rsidRDefault="001F152C" w:rsidP="009B2683">
      <w:r>
        <w:separator/>
      </w:r>
    </w:p>
  </w:footnote>
  <w:footnote w:type="continuationSeparator" w:id="0">
    <w:p w14:paraId="1AFB3C62" w14:textId="77777777" w:rsidR="001F152C" w:rsidRDefault="001F152C" w:rsidP="009B2683">
      <w:r>
        <w:continuationSeparator/>
      </w:r>
    </w:p>
  </w:footnote>
  <w:footnote w:type="continuationNotice" w:id="1">
    <w:p w14:paraId="75ACE821" w14:textId="77777777" w:rsidR="001F152C" w:rsidRDefault="001F15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E28A" w14:textId="77777777" w:rsidR="00805B28" w:rsidRPr="008D6F7B" w:rsidRDefault="003C092D">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96F6" w14:textId="3B288974" w:rsidR="00B43CEA" w:rsidRDefault="00B43CEA">
    <w:pPr>
      <w:pStyle w:val="Header"/>
    </w:pPr>
    <w:r w:rsidRPr="00C203CA">
      <w:rPr>
        <w:rFonts w:ascii="Jost" w:hAnsi="Jost" w:cs="Arial"/>
        <w:noProof/>
        <w:color w:val="3B3838" w:themeColor="background2" w:themeShade="40"/>
      </w:rPr>
      <w:drawing>
        <wp:inline distT="0" distB="0" distL="0" distR="0" wp14:anchorId="1D2DFD03" wp14:editId="085015B7">
          <wp:extent cx="1248229" cy="512485"/>
          <wp:effectExtent l="0" t="0" r="0" b="0"/>
          <wp:docPr id="55435005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3B172317" w14:textId="77777777" w:rsidR="00B43CEA" w:rsidRDefault="00B43CEA">
    <w:pPr>
      <w:pStyle w:val="Header"/>
    </w:pPr>
  </w:p>
  <w:p w14:paraId="47CC36F7" w14:textId="77777777" w:rsidR="00B43CEA" w:rsidRDefault="00B43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408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25180"/>
    <w:rsid w:val="00037DE8"/>
    <w:rsid w:val="00045E09"/>
    <w:rsid w:val="000720F2"/>
    <w:rsid w:val="00074882"/>
    <w:rsid w:val="00084A31"/>
    <w:rsid w:val="00097E9E"/>
    <w:rsid w:val="000A47EE"/>
    <w:rsid w:val="000A4C99"/>
    <w:rsid w:val="000B7F68"/>
    <w:rsid w:val="000C75F7"/>
    <w:rsid w:val="000F792B"/>
    <w:rsid w:val="00103AA8"/>
    <w:rsid w:val="00115A9D"/>
    <w:rsid w:val="00134511"/>
    <w:rsid w:val="00152F4B"/>
    <w:rsid w:val="001719E3"/>
    <w:rsid w:val="001737ED"/>
    <w:rsid w:val="00175EFE"/>
    <w:rsid w:val="00187B6E"/>
    <w:rsid w:val="001B4878"/>
    <w:rsid w:val="001D7E66"/>
    <w:rsid w:val="001F152C"/>
    <w:rsid w:val="00204737"/>
    <w:rsid w:val="00246AB7"/>
    <w:rsid w:val="00253992"/>
    <w:rsid w:val="00253A7F"/>
    <w:rsid w:val="00260036"/>
    <w:rsid w:val="002639A4"/>
    <w:rsid w:val="00276FDB"/>
    <w:rsid w:val="002B01AB"/>
    <w:rsid w:val="002C1504"/>
    <w:rsid w:val="002D2775"/>
    <w:rsid w:val="002D5E97"/>
    <w:rsid w:val="003222F2"/>
    <w:rsid w:val="00332472"/>
    <w:rsid w:val="0033630A"/>
    <w:rsid w:val="00392698"/>
    <w:rsid w:val="003C092D"/>
    <w:rsid w:val="003C5323"/>
    <w:rsid w:val="003D5554"/>
    <w:rsid w:val="00414D20"/>
    <w:rsid w:val="004314EC"/>
    <w:rsid w:val="00433EAF"/>
    <w:rsid w:val="00435244"/>
    <w:rsid w:val="004410C0"/>
    <w:rsid w:val="00450B3F"/>
    <w:rsid w:val="004C2B04"/>
    <w:rsid w:val="004C4534"/>
    <w:rsid w:val="004D78C4"/>
    <w:rsid w:val="004E3474"/>
    <w:rsid w:val="00505856"/>
    <w:rsid w:val="005126F9"/>
    <w:rsid w:val="005301BB"/>
    <w:rsid w:val="005535E8"/>
    <w:rsid w:val="00564D26"/>
    <w:rsid w:val="00566E86"/>
    <w:rsid w:val="00580A85"/>
    <w:rsid w:val="0058661E"/>
    <w:rsid w:val="00587C55"/>
    <w:rsid w:val="00594AB8"/>
    <w:rsid w:val="00594B99"/>
    <w:rsid w:val="005B1A8A"/>
    <w:rsid w:val="005B6727"/>
    <w:rsid w:val="005D22EC"/>
    <w:rsid w:val="005D2D0C"/>
    <w:rsid w:val="00645BD3"/>
    <w:rsid w:val="006509CC"/>
    <w:rsid w:val="00656464"/>
    <w:rsid w:val="006629B3"/>
    <w:rsid w:val="00664E18"/>
    <w:rsid w:val="00682991"/>
    <w:rsid w:val="006A00C5"/>
    <w:rsid w:val="006B768A"/>
    <w:rsid w:val="006D2301"/>
    <w:rsid w:val="006D480B"/>
    <w:rsid w:val="006E012D"/>
    <w:rsid w:val="006F3906"/>
    <w:rsid w:val="006F511E"/>
    <w:rsid w:val="00704857"/>
    <w:rsid w:val="007200FB"/>
    <w:rsid w:val="00744372"/>
    <w:rsid w:val="007505AC"/>
    <w:rsid w:val="0075527E"/>
    <w:rsid w:val="00791AA1"/>
    <w:rsid w:val="00793260"/>
    <w:rsid w:val="007A6803"/>
    <w:rsid w:val="007B4C72"/>
    <w:rsid w:val="007D1056"/>
    <w:rsid w:val="007D7BB6"/>
    <w:rsid w:val="007E25EB"/>
    <w:rsid w:val="007E4679"/>
    <w:rsid w:val="007E5F05"/>
    <w:rsid w:val="00804BFF"/>
    <w:rsid w:val="00805B28"/>
    <w:rsid w:val="00836E8C"/>
    <w:rsid w:val="00852D22"/>
    <w:rsid w:val="008723AA"/>
    <w:rsid w:val="00873389"/>
    <w:rsid w:val="0087746F"/>
    <w:rsid w:val="00877EAA"/>
    <w:rsid w:val="00891904"/>
    <w:rsid w:val="008A3F9E"/>
    <w:rsid w:val="008B3C29"/>
    <w:rsid w:val="008B43DA"/>
    <w:rsid w:val="008E5F72"/>
    <w:rsid w:val="00924A98"/>
    <w:rsid w:val="00930AAB"/>
    <w:rsid w:val="00937D2B"/>
    <w:rsid w:val="0095129E"/>
    <w:rsid w:val="009640AF"/>
    <w:rsid w:val="00972015"/>
    <w:rsid w:val="00984B40"/>
    <w:rsid w:val="00995D55"/>
    <w:rsid w:val="009A4BB0"/>
    <w:rsid w:val="009A7860"/>
    <w:rsid w:val="009B2683"/>
    <w:rsid w:val="009C2B6B"/>
    <w:rsid w:val="009C48F4"/>
    <w:rsid w:val="009C6844"/>
    <w:rsid w:val="009D61EC"/>
    <w:rsid w:val="009E6531"/>
    <w:rsid w:val="00A23C96"/>
    <w:rsid w:val="00A63B97"/>
    <w:rsid w:val="00AA62B6"/>
    <w:rsid w:val="00AC0C1B"/>
    <w:rsid w:val="00AC2305"/>
    <w:rsid w:val="00AD21B0"/>
    <w:rsid w:val="00AD48CC"/>
    <w:rsid w:val="00AD6960"/>
    <w:rsid w:val="00AD6E5F"/>
    <w:rsid w:val="00AF0A9D"/>
    <w:rsid w:val="00AF3EFD"/>
    <w:rsid w:val="00B04720"/>
    <w:rsid w:val="00B3659D"/>
    <w:rsid w:val="00B40AB3"/>
    <w:rsid w:val="00B43CEA"/>
    <w:rsid w:val="00B55F72"/>
    <w:rsid w:val="00B56635"/>
    <w:rsid w:val="00B66615"/>
    <w:rsid w:val="00B76B24"/>
    <w:rsid w:val="00B80C60"/>
    <w:rsid w:val="00B97A5A"/>
    <w:rsid w:val="00BB3AE8"/>
    <w:rsid w:val="00BC448D"/>
    <w:rsid w:val="00BC5441"/>
    <w:rsid w:val="00BE00FA"/>
    <w:rsid w:val="00BF79DD"/>
    <w:rsid w:val="00C00E46"/>
    <w:rsid w:val="00C10407"/>
    <w:rsid w:val="00C24015"/>
    <w:rsid w:val="00C34979"/>
    <w:rsid w:val="00C37A82"/>
    <w:rsid w:val="00C544B7"/>
    <w:rsid w:val="00C5689A"/>
    <w:rsid w:val="00C61CF2"/>
    <w:rsid w:val="00C631BD"/>
    <w:rsid w:val="00C7780C"/>
    <w:rsid w:val="00CE23AD"/>
    <w:rsid w:val="00D01198"/>
    <w:rsid w:val="00D17694"/>
    <w:rsid w:val="00D2210A"/>
    <w:rsid w:val="00D239D1"/>
    <w:rsid w:val="00D32AA1"/>
    <w:rsid w:val="00D34C9A"/>
    <w:rsid w:val="00D62244"/>
    <w:rsid w:val="00D74910"/>
    <w:rsid w:val="00D87269"/>
    <w:rsid w:val="00D91E08"/>
    <w:rsid w:val="00D95BBA"/>
    <w:rsid w:val="00DA1CEB"/>
    <w:rsid w:val="00DA506F"/>
    <w:rsid w:val="00DA50FE"/>
    <w:rsid w:val="00DC50C4"/>
    <w:rsid w:val="00DD1171"/>
    <w:rsid w:val="00DD28BD"/>
    <w:rsid w:val="00DD6C58"/>
    <w:rsid w:val="00DE08BA"/>
    <w:rsid w:val="00DF520E"/>
    <w:rsid w:val="00E1426D"/>
    <w:rsid w:val="00E21D3D"/>
    <w:rsid w:val="00E27F19"/>
    <w:rsid w:val="00E33D2D"/>
    <w:rsid w:val="00E43BD3"/>
    <w:rsid w:val="00E76EA3"/>
    <w:rsid w:val="00E820DC"/>
    <w:rsid w:val="00E95CE5"/>
    <w:rsid w:val="00EC309C"/>
    <w:rsid w:val="00ED327E"/>
    <w:rsid w:val="00EF1D25"/>
    <w:rsid w:val="00F15975"/>
    <w:rsid w:val="00F26CA8"/>
    <w:rsid w:val="00F41F74"/>
    <w:rsid w:val="00F52784"/>
    <w:rsid w:val="00F5304F"/>
    <w:rsid w:val="00F56A6A"/>
    <w:rsid w:val="00F85839"/>
    <w:rsid w:val="00F91663"/>
    <w:rsid w:val="00F9651A"/>
    <w:rsid w:val="00FD24F7"/>
    <w:rsid w:val="00FE1883"/>
    <w:rsid w:val="00FF179E"/>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DEAA33A5-0FAD-4459-9F77-18C4B856C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 w:type="paragraph" w:styleId="Revision">
    <w:name w:val="Revision"/>
    <w:hidden/>
    <w:uiPriority w:val="99"/>
    <w:semiHidden/>
    <w:rsid w:val="009640AF"/>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C24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1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azina.kasinskiene@cpo.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47c5f11f-a6cf-4485-abb9-8d4cde006b9b" xsi:nil="true"/>
    <TaxCatchAll xmlns="3752980b-016e-4c2e-99ed-4e70bda636a2" xsi:nil="true"/>
    <lcf76f155ced4ddcb4097134ff3c332f xmlns="47c5f11f-a6cf-4485-abb9-8d4cde006b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B9E7C4-EBE9-4B05-8D10-EA150460981B}">
  <ds:schemaRefs>
    <ds:schemaRef ds:uri="http://schemas.openxmlformats.org/officeDocument/2006/bibliography"/>
  </ds:schemaRefs>
</ds:datastoreItem>
</file>

<file path=customXml/itemProps2.xml><?xml version="1.0" encoding="utf-8"?>
<ds:datastoreItem xmlns:ds="http://schemas.openxmlformats.org/officeDocument/2006/customXml" ds:itemID="{586523E2-1869-4778-903B-F26D1C0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A9F02-C8D7-4C8A-8675-4512E350A702}">
  <ds:schemaRefs>
    <ds:schemaRef ds:uri="http://schemas.microsoft.com/sharepoint/v3/contenttype/forms"/>
  </ds:schemaRefs>
</ds:datastoreItem>
</file>

<file path=customXml/itemProps4.xml><?xml version="1.0" encoding="utf-8"?>
<ds:datastoreItem xmlns:ds="http://schemas.openxmlformats.org/officeDocument/2006/customXml" ds:itemID="{8F7240B0-0000-48BD-9C29-2064CC5238DA}">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Gražina Kašinskienė</cp:lastModifiedBy>
  <cp:revision>37</cp:revision>
  <dcterms:created xsi:type="dcterms:W3CDTF">2025-01-15T09:33:00Z</dcterms:created>
  <dcterms:modified xsi:type="dcterms:W3CDTF">2025-02-25T14:04:00Z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